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842" w:type="dxa"/>
        <w:tblInd w:w="4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2"/>
      </w:tblGrid>
      <w:tr w:rsidR="00FD3696" w:rsidTr="00FD3696">
        <w:trPr>
          <w:trHeight w:val="1685"/>
        </w:trPr>
        <w:tc>
          <w:tcPr>
            <w:tcW w:w="4842" w:type="dxa"/>
          </w:tcPr>
          <w:p w:rsidR="00FD3696" w:rsidRDefault="00FD3696">
            <w:pPr>
              <w:widowControl w:val="0"/>
              <w:spacing w:line="218" w:lineRule="auto"/>
              <w:ind w:left="170" w:right="-59" w:firstLine="13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</w:p>
          <w:p w:rsidR="00FD3696" w:rsidRDefault="00FD3696">
            <w:pPr>
              <w:widowControl w:val="0"/>
              <w:spacing w:line="218" w:lineRule="auto"/>
              <w:ind w:left="170" w:right="-59" w:firstLine="13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9</w:t>
            </w:r>
          </w:p>
          <w:p w:rsidR="00FD3696" w:rsidRDefault="00FD3696">
            <w:pPr>
              <w:widowControl w:val="0"/>
              <w:spacing w:before="3" w:line="218" w:lineRule="auto"/>
              <w:ind w:left="1080" w:right="-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Полевого П.Г.</w:t>
            </w:r>
          </w:p>
          <w:p w:rsidR="00FD3696" w:rsidRDefault="00FD3696">
            <w:pPr>
              <w:widowControl w:val="0"/>
              <w:tabs>
                <w:tab w:val="left" w:pos="1834"/>
              </w:tabs>
              <w:spacing w:line="220" w:lineRule="auto"/>
              <w:ind w:right="-54" w:firstLine="112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Е.В. Ковш </w:t>
            </w:r>
          </w:p>
          <w:p w:rsidR="00FD3696" w:rsidRDefault="00FD3696">
            <w:pPr>
              <w:widowControl w:val="0"/>
              <w:tabs>
                <w:tab w:val="left" w:pos="1834"/>
              </w:tabs>
              <w:spacing w:line="220" w:lineRule="auto"/>
              <w:ind w:right="-54" w:firstLine="112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31.08.2023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</w:p>
          <w:p w:rsidR="00FD3696" w:rsidRDefault="00FD3696">
            <w:pPr>
              <w:widowControl w:val="0"/>
              <w:spacing w:line="21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D3696" w:rsidRDefault="00FD3696" w:rsidP="004353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696" w:rsidRDefault="00FD3696" w:rsidP="004353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3531F" w:rsidRDefault="000F1902" w:rsidP="004353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31F">
        <w:rPr>
          <w:rFonts w:ascii="Times New Roman" w:hAnsi="Times New Roman" w:cs="Times New Roman"/>
          <w:b/>
          <w:sz w:val="28"/>
          <w:szCs w:val="28"/>
        </w:rPr>
        <w:t>Пла</w:t>
      </w:r>
      <w:r w:rsidR="0043531F">
        <w:rPr>
          <w:rFonts w:ascii="Times New Roman" w:hAnsi="Times New Roman" w:cs="Times New Roman"/>
          <w:b/>
          <w:sz w:val="28"/>
          <w:szCs w:val="28"/>
        </w:rPr>
        <w:t>н</w:t>
      </w:r>
    </w:p>
    <w:p w:rsidR="000F1902" w:rsidRPr="0043531F" w:rsidRDefault="000F1902" w:rsidP="004353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31F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  <w:proofErr w:type="spellStart"/>
      <w:r w:rsidRPr="0043531F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43531F">
        <w:rPr>
          <w:rFonts w:ascii="Times New Roman" w:hAnsi="Times New Roman" w:cs="Times New Roman"/>
          <w:b/>
          <w:sz w:val="28"/>
          <w:szCs w:val="28"/>
        </w:rPr>
        <w:t xml:space="preserve"> – педагогического консилиума</w:t>
      </w:r>
    </w:p>
    <w:p w:rsidR="000A1652" w:rsidRPr="0043531F" w:rsidRDefault="000F1902" w:rsidP="004353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31F">
        <w:rPr>
          <w:rFonts w:ascii="Times New Roman" w:hAnsi="Times New Roman" w:cs="Times New Roman"/>
          <w:b/>
          <w:sz w:val="28"/>
          <w:szCs w:val="28"/>
        </w:rPr>
        <w:t>на 2023- 2924 учебный год</w:t>
      </w:r>
    </w:p>
    <w:p w:rsidR="000F1902" w:rsidRDefault="000F1902">
      <w:pPr>
        <w:rPr>
          <w:rFonts w:ascii="Times New Roman" w:hAnsi="Times New Roman" w:cs="Times New Roman"/>
          <w:sz w:val="28"/>
          <w:szCs w:val="28"/>
        </w:rPr>
      </w:pPr>
    </w:p>
    <w:p w:rsidR="000F1902" w:rsidRPr="000F1902" w:rsidRDefault="000F1902" w:rsidP="000F1902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90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Цель </w:t>
      </w:r>
      <w:proofErr w:type="spellStart"/>
      <w:r w:rsidRPr="000F190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bdr w:val="none" w:sz="0" w:space="0" w:color="auto" w:frame="1"/>
          <w:lang w:eastAsia="ru-RU"/>
        </w:rPr>
        <w:t>ППк</w:t>
      </w:r>
      <w:proofErr w:type="spellEnd"/>
      <w:r w:rsidRPr="000F19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0F190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1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оптимальных условий обучения, развития, социализации обучающихся посредством психолого-педагогического сопровождения. </w:t>
      </w:r>
    </w:p>
    <w:p w:rsidR="000F1902" w:rsidRPr="000F1902" w:rsidRDefault="000F1902" w:rsidP="000F1902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902" w:rsidRPr="000F1902" w:rsidRDefault="000F1902" w:rsidP="000F1902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0F190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Задачи </w:t>
      </w:r>
      <w:proofErr w:type="spellStart"/>
      <w:r w:rsidRPr="000F190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bdr w:val="none" w:sz="0" w:space="0" w:color="auto" w:frame="1"/>
          <w:lang w:eastAsia="ru-RU"/>
        </w:rPr>
        <w:t>ППк</w:t>
      </w:r>
      <w:proofErr w:type="spellEnd"/>
      <w:r w:rsidRPr="000F190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0F1902" w:rsidRPr="000F1902" w:rsidRDefault="000F1902" w:rsidP="000F1902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0F1902" w:rsidRDefault="000F1902">
      <w:pPr>
        <w:rPr>
          <w:rFonts w:ascii="Times New Roman" w:hAnsi="Times New Roman" w:cs="Times New Roman"/>
          <w:sz w:val="28"/>
          <w:szCs w:val="28"/>
        </w:rPr>
      </w:pPr>
      <w:r w:rsidRPr="000F1902">
        <w:rPr>
          <w:rFonts w:ascii="Times New Roman" w:hAnsi="Times New Roman" w:cs="Times New Roman"/>
          <w:sz w:val="28"/>
          <w:szCs w:val="28"/>
        </w:rPr>
        <w:t xml:space="preserve">1) осуществлять организацию и проведение комплексного изучения личности ребёнка с использованием диагностических методик психологического, педагогического обследования; </w:t>
      </w:r>
    </w:p>
    <w:p w:rsidR="000F1902" w:rsidRDefault="000F1902">
      <w:pPr>
        <w:rPr>
          <w:rFonts w:ascii="Times New Roman" w:hAnsi="Times New Roman" w:cs="Times New Roman"/>
          <w:sz w:val="28"/>
          <w:szCs w:val="28"/>
        </w:rPr>
      </w:pPr>
      <w:r w:rsidRPr="000F1902">
        <w:rPr>
          <w:rFonts w:ascii="Times New Roman" w:hAnsi="Times New Roman" w:cs="Times New Roman"/>
          <w:sz w:val="28"/>
          <w:szCs w:val="28"/>
        </w:rPr>
        <w:t>2) способствовать выявлению уровня и особенностей развития ребёнка;</w:t>
      </w:r>
    </w:p>
    <w:p w:rsidR="000F1902" w:rsidRDefault="000F1902">
      <w:pPr>
        <w:rPr>
          <w:rFonts w:ascii="Times New Roman" w:hAnsi="Times New Roman" w:cs="Times New Roman"/>
          <w:sz w:val="28"/>
          <w:szCs w:val="28"/>
        </w:rPr>
      </w:pPr>
      <w:r w:rsidRPr="000F1902">
        <w:rPr>
          <w:rFonts w:ascii="Times New Roman" w:hAnsi="Times New Roman" w:cs="Times New Roman"/>
          <w:sz w:val="28"/>
          <w:szCs w:val="28"/>
        </w:rPr>
        <w:t xml:space="preserve"> 3) производить системную оценку этапов возрастного развития; </w:t>
      </w:r>
    </w:p>
    <w:p w:rsidR="000F1902" w:rsidRDefault="000F1902">
      <w:pPr>
        <w:rPr>
          <w:rFonts w:ascii="Times New Roman" w:hAnsi="Times New Roman" w:cs="Times New Roman"/>
          <w:sz w:val="28"/>
          <w:szCs w:val="28"/>
        </w:rPr>
      </w:pPr>
      <w:r w:rsidRPr="000F1902">
        <w:rPr>
          <w:rFonts w:ascii="Times New Roman" w:hAnsi="Times New Roman" w:cs="Times New Roman"/>
          <w:sz w:val="28"/>
          <w:szCs w:val="28"/>
        </w:rPr>
        <w:t xml:space="preserve">4) реализовывать разработку индивидуальных коррекционно-образовательных программ, выбор образовательного маршрута для каждого ученика с ограниченными возможностями здоровья; разработка программ индивидуальной коррекционной работы со слабоуспевающими учащимися; 5) проводить профилактику физических, интеллектуальных и эмоционально-личностных перегрузок и срывов; </w:t>
      </w:r>
    </w:p>
    <w:p w:rsidR="000F1902" w:rsidRDefault="000F1902">
      <w:pPr>
        <w:rPr>
          <w:rFonts w:ascii="Times New Roman" w:hAnsi="Times New Roman" w:cs="Times New Roman"/>
          <w:sz w:val="28"/>
          <w:szCs w:val="28"/>
        </w:rPr>
      </w:pPr>
      <w:r w:rsidRPr="000F1902">
        <w:rPr>
          <w:rFonts w:ascii="Times New Roman" w:hAnsi="Times New Roman" w:cs="Times New Roman"/>
          <w:sz w:val="28"/>
          <w:szCs w:val="28"/>
        </w:rPr>
        <w:t>6) оказывать своевременную помощь педагогам в обеспечении индивидуального и дифференцированного подхода в обучении учащихся и в выборе эффективных методических приёмов, изучение личности школьника; 7) осуществлять подготовку и ведение документации, отражающей актуальное развитие ребёнка, динамику его состояния, уровень школьной успешности.</w:t>
      </w:r>
    </w:p>
    <w:p w:rsidR="000F1902" w:rsidRPr="0043531F" w:rsidRDefault="000F1902">
      <w:pPr>
        <w:rPr>
          <w:rFonts w:ascii="Times New Roman" w:hAnsi="Times New Roman" w:cs="Times New Roman"/>
          <w:b/>
          <w:sz w:val="28"/>
          <w:szCs w:val="28"/>
        </w:rPr>
      </w:pPr>
      <w:r w:rsidRPr="0043531F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proofErr w:type="spellStart"/>
      <w:r w:rsidRPr="0043531F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43531F">
        <w:rPr>
          <w:rFonts w:ascii="Times New Roman" w:hAnsi="Times New Roman" w:cs="Times New Roman"/>
          <w:b/>
          <w:sz w:val="28"/>
          <w:szCs w:val="28"/>
        </w:rPr>
        <w:t xml:space="preserve"> проходит по следующим направлениям:</w:t>
      </w:r>
    </w:p>
    <w:p w:rsidR="000F1902" w:rsidRDefault="000F1902">
      <w:pPr>
        <w:rPr>
          <w:rFonts w:ascii="Times New Roman" w:hAnsi="Times New Roman" w:cs="Times New Roman"/>
          <w:sz w:val="28"/>
          <w:szCs w:val="28"/>
        </w:rPr>
      </w:pPr>
      <w:r w:rsidRPr="000F1902">
        <w:rPr>
          <w:rFonts w:ascii="Times New Roman" w:hAnsi="Times New Roman" w:cs="Times New Roman"/>
          <w:sz w:val="28"/>
          <w:szCs w:val="28"/>
        </w:rPr>
        <w:t xml:space="preserve"> </w:t>
      </w:r>
      <w:r w:rsidRPr="000F190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1902">
        <w:rPr>
          <w:rFonts w:ascii="Times New Roman" w:hAnsi="Times New Roman" w:cs="Times New Roman"/>
          <w:sz w:val="28"/>
          <w:szCs w:val="28"/>
        </w:rPr>
        <w:t xml:space="preserve"> диагностическое;</w:t>
      </w:r>
    </w:p>
    <w:p w:rsidR="000F1902" w:rsidRDefault="000F1902">
      <w:pPr>
        <w:rPr>
          <w:rFonts w:ascii="Times New Roman" w:hAnsi="Times New Roman" w:cs="Times New Roman"/>
          <w:sz w:val="28"/>
          <w:szCs w:val="28"/>
        </w:rPr>
      </w:pPr>
      <w:r w:rsidRPr="000F190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F190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1902">
        <w:rPr>
          <w:rFonts w:ascii="Times New Roman" w:hAnsi="Times New Roman" w:cs="Times New Roman"/>
          <w:sz w:val="28"/>
          <w:szCs w:val="28"/>
        </w:rPr>
        <w:t xml:space="preserve"> консультативное;</w:t>
      </w:r>
    </w:p>
    <w:p w:rsidR="000F1902" w:rsidRDefault="000F1902">
      <w:pPr>
        <w:rPr>
          <w:rFonts w:ascii="Times New Roman" w:hAnsi="Times New Roman" w:cs="Times New Roman"/>
          <w:sz w:val="28"/>
          <w:szCs w:val="28"/>
        </w:rPr>
      </w:pPr>
      <w:r w:rsidRPr="000F1902">
        <w:rPr>
          <w:rFonts w:ascii="Times New Roman" w:hAnsi="Times New Roman" w:cs="Times New Roman"/>
          <w:sz w:val="28"/>
          <w:szCs w:val="28"/>
        </w:rPr>
        <w:t xml:space="preserve"> </w:t>
      </w:r>
      <w:r w:rsidRPr="000F190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1902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сопровождение; </w:t>
      </w:r>
    </w:p>
    <w:p w:rsidR="000F1902" w:rsidRDefault="000F1902">
      <w:pPr>
        <w:rPr>
          <w:rFonts w:ascii="Times New Roman" w:hAnsi="Times New Roman" w:cs="Times New Roman"/>
          <w:sz w:val="28"/>
          <w:szCs w:val="28"/>
        </w:rPr>
      </w:pPr>
      <w:r w:rsidRPr="000F190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1902">
        <w:rPr>
          <w:rFonts w:ascii="Times New Roman" w:hAnsi="Times New Roman" w:cs="Times New Roman"/>
          <w:sz w:val="28"/>
          <w:szCs w:val="28"/>
        </w:rPr>
        <w:t xml:space="preserve"> просветительское; </w:t>
      </w:r>
    </w:p>
    <w:p w:rsidR="000F1902" w:rsidRDefault="000F1902">
      <w:pPr>
        <w:rPr>
          <w:rFonts w:ascii="Times New Roman" w:hAnsi="Times New Roman" w:cs="Times New Roman"/>
          <w:sz w:val="28"/>
          <w:szCs w:val="28"/>
        </w:rPr>
      </w:pPr>
      <w:r w:rsidRPr="000F190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1902">
        <w:rPr>
          <w:rFonts w:ascii="Times New Roman" w:hAnsi="Times New Roman" w:cs="Times New Roman"/>
          <w:sz w:val="28"/>
          <w:szCs w:val="28"/>
        </w:rPr>
        <w:t xml:space="preserve"> экспертное;</w:t>
      </w:r>
    </w:p>
    <w:p w:rsidR="000F1902" w:rsidRDefault="000F1902">
      <w:pPr>
        <w:rPr>
          <w:rFonts w:ascii="Times New Roman" w:hAnsi="Times New Roman" w:cs="Times New Roman"/>
          <w:sz w:val="28"/>
          <w:szCs w:val="28"/>
        </w:rPr>
      </w:pPr>
      <w:r w:rsidRPr="000F1902">
        <w:rPr>
          <w:rFonts w:ascii="Times New Roman" w:hAnsi="Times New Roman" w:cs="Times New Roman"/>
          <w:sz w:val="28"/>
          <w:szCs w:val="28"/>
        </w:rPr>
        <w:t xml:space="preserve"> </w:t>
      </w:r>
      <w:r w:rsidRPr="000F190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1902">
        <w:rPr>
          <w:rFonts w:ascii="Times New Roman" w:hAnsi="Times New Roman" w:cs="Times New Roman"/>
          <w:sz w:val="28"/>
          <w:szCs w:val="28"/>
        </w:rPr>
        <w:t xml:space="preserve"> организационно-методическое.</w:t>
      </w:r>
    </w:p>
    <w:p w:rsidR="0043531F" w:rsidRPr="0043531F" w:rsidRDefault="000F1902" w:rsidP="000F1902">
      <w:pPr>
        <w:rPr>
          <w:rFonts w:ascii="Times New Roman" w:hAnsi="Times New Roman" w:cs="Times New Roman"/>
          <w:b/>
          <w:sz w:val="28"/>
          <w:szCs w:val="28"/>
        </w:rPr>
      </w:pPr>
      <w:r w:rsidRPr="0043531F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 w:rsidRPr="0043531F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43531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43531F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3531F">
        <w:rPr>
          <w:rFonts w:ascii="Times New Roman" w:hAnsi="Times New Roman" w:cs="Times New Roman"/>
          <w:sz w:val="28"/>
          <w:szCs w:val="28"/>
        </w:rPr>
        <w:t xml:space="preserve"> –</w:t>
      </w:r>
      <w:r w:rsidR="0043531F">
        <w:rPr>
          <w:rFonts w:ascii="Times New Roman" w:hAnsi="Times New Roman" w:cs="Times New Roman"/>
          <w:sz w:val="28"/>
          <w:szCs w:val="28"/>
        </w:rPr>
        <w:t>учитель математики Воропаева Г.В</w:t>
      </w:r>
      <w:r w:rsidRPr="004353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t xml:space="preserve">Постоянные члены </w:t>
      </w:r>
      <w:proofErr w:type="spellStart"/>
      <w:r w:rsidRPr="0043531F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3531F">
        <w:rPr>
          <w:rFonts w:ascii="Times New Roman" w:hAnsi="Times New Roman" w:cs="Times New Roman"/>
          <w:sz w:val="28"/>
          <w:szCs w:val="28"/>
        </w:rPr>
        <w:t>: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t xml:space="preserve"> </w:t>
      </w:r>
      <w:r w:rsidRPr="0043531F">
        <w:rPr>
          <w:rFonts w:ascii="Times New Roman" w:hAnsi="Times New Roman" w:cs="Times New Roman"/>
          <w:sz w:val="28"/>
          <w:szCs w:val="28"/>
        </w:rPr>
        <w:sym w:font="Symbol" w:char="F0B7"/>
      </w:r>
      <w:r w:rsidRPr="0043531F">
        <w:rPr>
          <w:rFonts w:ascii="Times New Roman" w:hAnsi="Times New Roman" w:cs="Times New Roman"/>
          <w:sz w:val="28"/>
          <w:szCs w:val="28"/>
        </w:rPr>
        <w:t xml:space="preserve"> педагог-психолог –</w:t>
      </w:r>
      <w:r w:rsidR="0043531F">
        <w:rPr>
          <w:rFonts w:ascii="Times New Roman" w:hAnsi="Times New Roman" w:cs="Times New Roman"/>
          <w:sz w:val="28"/>
          <w:szCs w:val="28"/>
        </w:rPr>
        <w:t xml:space="preserve">Петракова И.В. и Петракова </w:t>
      </w:r>
      <w:proofErr w:type="gramStart"/>
      <w:r w:rsidR="0043531F">
        <w:rPr>
          <w:rFonts w:ascii="Times New Roman" w:hAnsi="Times New Roman" w:cs="Times New Roman"/>
          <w:sz w:val="28"/>
          <w:szCs w:val="28"/>
        </w:rPr>
        <w:t>Т.А.</w:t>
      </w:r>
      <w:r w:rsidRPr="004353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5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sym w:font="Symbol" w:char="F0B7"/>
      </w:r>
      <w:r w:rsidRPr="0043531F">
        <w:rPr>
          <w:rFonts w:ascii="Times New Roman" w:hAnsi="Times New Roman" w:cs="Times New Roman"/>
          <w:sz w:val="28"/>
          <w:szCs w:val="28"/>
        </w:rPr>
        <w:t xml:space="preserve"> социальный педагог</w:t>
      </w:r>
      <w:r w:rsidR="004353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31F">
        <w:rPr>
          <w:rFonts w:ascii="Times New Roman" w:hAnsi="Times New Roman" w:cs="Times New Roman"/>
          <w:sz w:val="28"/>
          <w:szCs w:val="28"/>
        </w:rPr>
        <w:t>Кохан</w:t>
      </w:r>
      <w:proofErr w:type="spellEnd"/>
      <w:r w:rsidR="004353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531F">
        <w:rPr>
          <w:rFonts w:ascii="Times New Roman" w:hAnsi="Times New Roman" w:cs="Times New Roman"/>
          <w:sz w:val="28"/>
          <w:szCs w:val="28"/>
        </w:rPr>
        <w:t>Е.А.</w:t>
      </w:r>
      <w:r w:rsidRPr="004353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531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sym w:font="Symbol" w:char="F0B7"/>
      </w:r>
      <w:r w:rsidRPr="0043531F">
        <w:rPr>
          <w:rFonts w:ascii="Times New Roman" w:hAnsi="Times New Roman" w:cs="Times New Roman"/>
          <w:sz w:val="28"/>
          <w:szCs w:val="28"/>
        </w:rPr>
        <w:t xml:space="preserve"> учителя начальных классов; 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sym w:font="Symbol" w:char="F0B7"/>
      </w:r>
      <w:r w:rsidRPr="0043531F">
        <w:rPr>
          <w:rFonts w:ascii="Times New Roman" w:hAnsi="Times New Roman" w:cs="Times New Roman"/>
          <w:sz w:val="28"/>
          <w:szCs w:val="28"/>
        </w:rPr>
        <w:t xml:space="preserve"> учителя-предметники и классные руководители - по решению Председателя комиссии в зависимости от ситуации. 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b/>
          <w:sz w:val="28"/>
          <w:szCs w:val="28"/>
        </w:rPr>
        <w:t xml:space="preserve">В обязанности членов </w:t>
      </w:r>
      <w:proofErr w:type="spellStart"/>
      <w:r w:rsidRPr="0043531F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43531F">
        <w:rPr>
          <w:rFonts w:ascii="Times New Roman" w:hAnsi="Times New Roman" w:cs="Times New Roman"/>
          <w:b/>
          <w:sz w:val="28"/>
          <w:szCs w:val="28"/>
        </w:rPr>
        <w:t xml:space="preserve"> входит</w:t>
      </w:r>
      <w:r w:rsidRPr="004353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t>1) проведение индивидуального обследования ребёнка специалистами и выработка заключения и рекомендаций в своей области;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t xml:space="preserve"> 2) участие в заседании по приглашению председателя </w:t>
      </w:r>
      <w:proofErr w:type="spellStart"/>
      <w:r w:rsidRPr="0043531F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3531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t xml:space="preserve">3) контроль за выполнением рекомендаций в своей области путём повторного обследования; 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t xml:space="preserve">4) приглашенные специалисты приносят готовые характеристики или заключения. </w:t>
      </w:r>
    </w:p>
    <w:p w:rsidR="0043531F" w:rsidRPr="0043531F" w:rsidRDefault="000F1902" w:rsidP="000F1902">
      <w:pPr>
        <w:rPr>
          <w:rFonts w:ascii="Times New Roman" w:hAnsi="Times New Roman" w:cs="Times New Roman"/>
          <w:b/>
          <w:sz w:val="28"/>
          <w:szCs w:val="28"/>
        </w:rPr>
      </w:pPr>
      <w:r w:rsidRPr="0043531F">
        <w:rPr>
          <w:rFonts w:ascii="Times New Roman" w:hAnsi="Times New Roman" w:cs="Times New Roman"/>
          <w:b/>
          <w:sz w:val="28"/>
          <w:szCs w:val="28"/>
        </w:rPr>
        <w:t xml:space="preserve">Деятельность консилиума в течение учебного года: 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t xml:space="preserve">1) проведение коррекционно-развивающей работы с педагогом-психологом; 2) формирование эмоциональной стабильности (1-4 </w:t>
      </w:r>
      <w:proofErr w:type="spellStart"/>
      <w:r w:rsidRPr="004353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3531F">
        <w:rPr>
          <w:rFonts w:ascii="Times New Roman" w:hAnsi="Times New Roman" w:cs="Times New Roman"/>
          <w:sz w:val="28"/>
          <w:szCs w:val="28"/>
        </w:rPr>
        <w:t>.),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t xml:space="preserve"> 3) развитие навыков общения (5-7 </w:t>
      </w:r>
      <w:proofErr w:type="spellStart"/>
      <w:r w:rsidRPr="004353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3531F">
        <w:rPr>
          <w:rFonts w:ascii="Times New Roman" w:hAnsi="Times New Roman" w:cs="Times New Roman"/>
          <w:sz w:val="28"/>
          <w:szCs w:val="28"/>
        </w:rPr>
        <w:t xml:space="preserve">.), 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t xml:space="preserve">4) самопознание (8-9 </w:t>
      </w:r>
      <w:proofErr w:type="spellStart"/>
      <w:r w:rsidRPr="004353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3531F">
        <w:rPr>
          <w:rFonts w:ascii="Times New Roman" w:hAnsi="Times New Roman" w:cs="Times New Roman"/>
          <w:sz w:val="28"/>
          <w:szCs w:val="28"/>
        </w:rPr>
        <w:t>.) детей и подростков на занятиях с классными наставниками;</w:t>
      </w:r>
    </w:p>
    <w:p w:rsidR="0043531F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t xml:space="preserve"> 5) социальная реабилитация учащихся под руководством социального педагога </w:t>
      </w:r>
      <w:r w:rsidR="0043531F">
        <w:rPr>
          <w:rFonts w:ascii="Times New Roman" w:hAnsi="Times New Roman" w:cs="Times New Roman"/>
          <w:sz w:val="28"/>
          <w:szCs w:val="28"/>
        </w:rPr>
        <w:t xml:space="preserve">и заместителя директора по ВР; </w:t>
      </w:r>
    </w:p>
    <w:p w:rsidR="000F1902" w:rsidRDefault="000F1902" w:rsidP="000F1902">
      <w:pPr>
        <w:rPr>
          <w:rFonts w:ascii="Times New Roman" w:hAnsi="Times New Roman" w:cs="Times New Roman"/>
          <w:sz w:val="28"/>
          <w:szCs w:val="28"/>
        </w:rPr>
      </w:pPr>
      <w:r w:rsidRPr="0043531F">
        <w:rPr>
          <w:rFonts w:ascii="Times New Roman" w:hAnsi="Times New Roman" w:cs="Times New Roman"/>
          <w:sz w:val="28"/>
          <w:szCs w:val="28"/>
        </w:rPr>
        <w:t xml:space="preserve"> 6) индивидуальное консультирование сотрудников, учащихся и их родителей в рабочем порядке проводят все специалисты </w:t>
      </w:r>
      <w:proofErr w:type="spellStart"/>
      <w:r w:rsidRPr="0043531F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3531F">
        <w:rPr>
          <w:rFonts w:ascii="Times New Roman" w:hAnsi="Times New Roman" w:cs="Times New Roman"/>
          <w:sz w:val="28"/>
          <w:szCs w:val="28"/>
        </w:rPr>
        <w:t>.</w:t>
      </w:r>
    </w:p>
    <w:p w:rsidR="0043531F" w:rsidRDefault="0043531F" w:rsidP="000F190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991" w:type="dxa"/>
        <w:tblLook w:val="04A0" w:firstRow="1" w:lastRow="0" w:firstColumn="1" w:lastColumn="0" w:noHBand="0" w:noVBand="1"/>
      </w:tblPr>
      <w:tblGrid>
        <w:gridCol w:w="700"/>
        <w:gridCol w:w="5261"/>
        <w:gridCol w:w="1323"/>
        <w:gridCol w:w="2061"/>
        <w:gridCol w:w="1323"/>
        <w:gridCol w:w="1323"/>
      </w:tblGrid>
      <w:tr w:rsidR="0043531F" w:rsidTr="00D455BB">
        <w:trPr>
          <w:gridAfter w:val="2"/>
          <w:wAfter w:w="2646" w:type="dxa"/>
        </w:trPr>
        <w:tc>
          <w:tcPr>
            <w:tcW w:w="700" w:type="dxa"/>
          </w:tcPr>
          <w:p w:rsidR="0043531F" w:rsidRDefault="0043531F" w:rsidP="000F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5261" w:type="dxa"/>
          </w:tcPr>
          <w:p w:rsidR="0043531F" w:rsidRDefault="0043531F" w:rsidP="000F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323" w:type="dxa"/>
          </w:tcPr>
          <w:p w:rsidR="0043531F" w:rsidRDefault="0043531F" w:rsidP="000F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061" w:type="dxa"/>
          </w:tcPr>
          <w:p w:rsidR="0043531F" w:rsidRDefault="0043531F" w:rsidP="000F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43531F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43531F" w:rsidRPr="00323F94" w:rsidRDefault="0043531F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61" w:type="dxa"/>
          </w:tcPr>
          <w:p w:rsidR="0043531F" w:rsidRPr="00323F94" w:rsidRDefault="0043531F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- Согласование плана </w:t>
            </w:r>
          </w:p>
          <w:p w:rsidR="0043531F" w:rsidRPr="00323F94" w:rsidRDefault="0043531F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- Утверждение плана работы на 2023-2024 учебный год </w:t>
            </w:r>
          </w:p>
          <w:p w:rsidR="0043531F" w:rsidRPr="00323F94" w:rsidRDefault="0043531F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- Утверждение состава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3531F" w:rsidRPr="00323F94" w:rsidRDefault="0043531F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- Утверждение графика работы консилиума на 2023-2024 учебный год</w:t>
            </w:r>
          </w:p>
        </w:tc>
        <w:tc>
          <w:tcPr>
            <w:tcW w:w="1323" w:type="dxa"/>
          </w:tcPr>
          <w:p w:rsidR="0043531F" w:rsidRPr="00323F94" w:rsidRDefault="0043531F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061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Председател</w:t>
            </w:r>
            <w:proofErr w:type="spellEnd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43531F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61" w:type="dxa"/>
          </w:tcPr>
          <w:p w:rsidR="00706C45" w:rsidRPr="00323F94" w:rsidRDefault="0043531F" w:rsidP="000F19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Заседание </w:t>
            </w:r>
            <w:proofErr w:type="spellStart"/>
            <w:r w:rsidRPr="00323F94">
              <w:rPr>
                <w:rFonts w:ascii="Times New Roman" w:hAnsi="Times New Roman" w:cs="Times New Roman"/>
                <w:b/>
                <w:sz w:val="26"/>
                <w:szCs w:val="26"/>
              </w:rPr>
              <w:t>ППк</w:t>
            </w:r>
            <w:proofErr w:type="spellEnd"/>
            <w:r w:rsidRPr="00323F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</w:t>
            </w:r>
          </w:p>
          <w:p w:rsidR="00706C45" w:rsidRPr="00323F94" w:rsidRDefault="0043531F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 - Формирование данных обучающихся с ОВЗ, детей инвалидов, «группы риска», детей, требующих повышенного психолого-педагогического внимания, детей участников СВО. </w:t>
            </w:r>
          </w:p>
          <w:p w:rsidR="0043531F" w:rsidRPr="00323F94" w:rsidRDefault="0043531F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- Обсуждение плана работы школьного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 на 2023-2024 учебный год. Внесение изменений, утверждение.</w:t>
            </w:r>
          </w:p>
        </w:tc>
        <w:tc>
          <w:tcPr>
            <w:tcW w:w="1323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061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 и члены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43531F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261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Диагностическое обследование 1-х, 5-х, 10-х классов «Адаптационный период и готовность к обучению в школе»</w:t>
            </w:r>
          </w:p>
        </w:tc>
        <w:tc>
          <w:tcPr>
            <w:tcW w:w="1323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061" w:type="dxa"/>
          </w:tcPr>
          <w:p w:rsidR="0043531F" w:rsidRPr="00323F94" w:rsidRDefault="00323F94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1-х, 5-х, 10-х классов, педагог-психолог</w:t>
            </w:r>
          </w:p>
        </w:tc>
      </w:tr>
      <w:tr w:rsidR="0043531F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261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Диагностическое обследование 7-11х классов на выявление суицидального риска</w:t>
            </w:r>
          </w:p>
        </w:tc>
        <w:tc>
          <w:tcPr>
            <w:tcW w:w="1323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061" w:type="dxa"/>
          </w:tcPr>
          <w:p w:rsidR="0043531F" w:rsidRPr="00323F94" w:rsidRDefault="00323F94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7-х-9 -х, 11-х классов, педагог-психолог</w:t>
            </w:r>
          </w:p>
        </w:tc>
      </w:tr>
      <w:tr w:rsidR="0043531F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5261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собрание: «Особенности адаптации первоклассников, 5-х, 10-х классов к обучению в школе»</w:t>
            </w:r>
          </w:p>
        </w:tc>
        <w:tc>
          <w:tcPr>
            <w:tcW w:w="1323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061" w:type="dxa"/>
          </w:tcPr>
          <w:p w:rsidR="0043531F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Зам. директора по ВР, учителя – классные руководители , педагог-психолог, социальный педагог</w:t>
            </w:r>
          </w:p>
        </w:tc>
      </w:tr>
      <w:tr w:rsidR="0043531F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5261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Разработка рекомендаций для учителей</w:t>
            </w:r>
          </w:p>
        </w:tc>
        <w:tc>
          <w:tcPr>
            <w:tcW w:w="1323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теч.года</w:t>
            </w:r>
            <w:proofErr w:type="spellEnd"/>
          </w:p>
        </w:tc>
        <w:tc>
          <w:tcPr>
            <w:tcW w:w="2061" w:type="dxa"/>
          </w:tcPr>
          <w:p w:rsidR="0043531F" w:rsidRPr="00323F94" w:rsidRDefault="00323F94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педагог-психолог, социальный педагог</w:t>
            </w:r>
          </w:p>
        </w:tc>
      </w:tr>
      <w:tr w:rsidR="0043531F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5261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Консультации родителей (законных представителей)</w:t>
            </w:r>
          </w:p>
        </w:tc>
        <w:tc>
          <w:tcPr>
            <w:tcW w:w="1323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в.теч.года</w:t>
            </w:r>
            <w:proofErr w:type="spellEnd"/>
          </w:p>
        </w:tc>
        <w:tc>
          <w:tcPr>
            <w:tcW w:w="2061" w:type="dxa"/>
          </w:tcPr>
          <w:p w:rsidR="0043531F" w:rsidRPr="00323F94" w:rsidRDefault="00323F94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педагог-психолог, социальный педагог</w:t>
            </w:r>
          </w:p>
        </w:tc>
      </w:tr>
      <w:tr w:rsidR="0043531F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5261" w:type="dxa"/>
          </w:tcPr>
          <w:p w:rsidR="0043531F" w:rsidRPr="00323F94" w:rsidRDefault="00706C45" w:rsidP="000F19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Заседание </w:t>
            </w:r>
            <w:proofErr w:type="spellStart"/>
            <w:r w:rsidRPr="00323F94">
              <w:rPr>
                <w:rFonts w:ascii="Times New Roman" w:hAnsi="Times New Roman" w:cs="Times New Roman"/>
                <w:b/>
                <w:sz w:val="26"/>
                <w:szCs w:val="26"/>
              </w:rPr>
              <w:t>ППк</w:t>
            </w:r>
            <w:proofErr w:type="spellEnd"/>
            <w:r w:rsidRPr="00323F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№2</w:t>
            </w:r>
          </w:p>
          <w:p w:rsidR="00706C45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- Анализ результатов обследования учащихся с целью выявления неблагополучных семей и факторов, мешающих развитию ребёнка; </w:t>
            </w:r>
          </w:p>
          <w:p w:rsidR="00706C45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- Разработка рекомендаций для учителей и родителей.</w:t>
            </w:r>
          </w:p>
          <w:p w:rsidR="00706C45" w:rsidRPr="00323F94" w:rsidRDefault="00706C45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 - Выявление учащихся с неадаптивным поведением. - Координация совместных действий членами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23" w:type="dxa"/>
          </w:tcPr>
          <w:p w:rsidR="0043531F" w:rsidRPr="00323F94" w:rsidRDefault="00D455BB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061" w:type="dxa"/>
          </w:tcPr>
          <w:p w:rsidR="0043531F" w:rsidRPr="00323F94" w:rsidRDefault="00323F94" w:rsidP="000F19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 и члены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323F94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52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Работа с документами ФГОС НОО и ООО ОВЗ</w:t>
            </w:r>
          </w:p>
        </w:tc>
        <w:tc>
          <w:tcPr>
            <w:tcW w:w="1323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в.теч.года</w:t>
            </w:r>
            <w:proofErr w:type="spellEnd"/>
          </w:p>
        </w:tc>
        <w:tc>
          <w:tcPr>
            <w:tcW w:w="20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 и члены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 завучи</w:t>
            </w:r>
          </w:p>
        </w:tc>
      </w:tr>
      <w:tr w:rsidR="00323F94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52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Групповые, индивидуальные занятия по коррекции и развитию психических процессов. Консультации учащихся школы</w:t>
            </w:r>
          </w:p>
        </w:tc>
        <w:tc>
          <w:tcPr>
            <w:tcW w:w="1323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в.теч.года</w:t>
            </w:r>
            <w:proofErr w:type="spellEnd"/>
          </w:p>
        </w:tc>
        <w:tc>
          <w:tcPr>
            <w:tcW w:w="20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педагог-психолог, социальный педагог</w:t>
            </w:r>
          </w:p>
        </w:tc>
      </w:tr>
      <w:tr w:rsidR="00323F94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 № 3 Подведение итогов работы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 за первое полугодие 2023-2024 учебного год</w:t>
            </w:r>
          </w:p>
        </w:tc>
        <w:tc>
          <w:tcPr>
            <w:tcW w:w="1323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янарь</w:t>
            </w:r>
            <w:proofErr w:type="spellEnd"/>
          </w:p>
        </w:tc>
        <w:tc>
          <w:tcPr>
            <w:tcW w:w="20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 и члены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323F94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52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Организация необходимой коррекционной работы</w:t>
            </w:r>
          </w:p>
        </w:tc>
        <w:tc>
          <w:tcPr>
            <w:tcW w:w="1323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в.теч.года</w:t>
            </w:r>
            <w:proofErr w:type="spellEnd"/>
          </w:p>
        </w:tc>
        <w:tc>
          <w:tcPr>
            <w:tcW w:w="20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педагог-психолог, социальный педагог</w:t>
            </w:r>
          </w:p>
        </w:tc>
      </w:tr>
      <w:tr w:rsidR="00323F94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52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Организация психолого-педагогического обследования тревожности перед сдачей ГИА 9, 11 классы</w:t>
            </w:r>
          </w:p>
        </w:tc>
        <w:tc>
          <w:tcPr>
            <w:tcW w:w="1323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в.теч.года</w:t>
            </w:r>
            <w:proofErr w:type="spellEnd"/>
          </w:p>
        </w:tc>
        <w:tc>
          <w:tcPr>
            <w:tcW w:w="20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педагог-психолог, социальный педагог</w:t>
            </w:r>
          </w:p>
        </w:tc>
      </w:tr>
      <w:tr w:rsidR="00323F94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2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 №4 Анализ психолого-педагогического сопровождения обучающихся за прошедший учебный год</w:t>
            </w:r>
          </w:p>
        </w:tc>
        <w:tc>
          <w:tcPr>
            <w:tcW w:w="1323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0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 и члены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323F94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52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документов на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  <w:tc>
          <w:tcPr>
            <w:tcW w:w="1323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в.теч.года</w:t>
            </w:r>
            <w:proofErr w:type="spellEnd"/>
          </w:p>
        </w:tc>
        <w:tc>
          <w:tcPr>
            <w:tcW w:w="20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 и члены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323F94" w:rsidRPr="00323F94" w:rsidTr="00CD55D5">
        <w:tc>
          <w:tcPr>
            <w:tcW w:w="9345" w:type="dxa"/>
            <w:gridSpan w:val="4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b/>
                <w:sz w:val="26"/>
                <w:szCs w:val="26"/>
              </w:rPr>
              <w:t>Внеплановые консилиумы</w:t>
            </w:r>
          </w:p>
        </w:tc>
        <w:tc>
          <w:tcPr>
            <w:tcW w:w="1323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3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3F94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Изменение формы обучения (по запросам педагогов, родителей в течение года председатель и члены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, классные руководители (законных представителей)</w:t>
            </w:r>
          </w:p>
        </w:tc>
        <w:tc>
          <w:tcPr>
            <w:tcW w:w="1323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в.теч.года</w:t>
            </w:r>
            <w:proofErr w:type="spellEnd"/>
          </w:p>
        </w:tc>
        <w:tc>
          <w:tcPr>
            <w:tcW w:w="20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 и члены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323F94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Обсуждение проблемы обучения или воспитания с педагогами и родителями (законными представителями)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учащихс</w:t>
            </w:r>
            <w:proofErr w:type="spellEnd"/>
          </w:p>
        </w:tc>
        <w:tc>
          <w:tcPr>
            <w:tcW w:w="1323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в.теч.года</w:t>
            </w:r>
            <w:proofErr w:type="spellEnd"/>
          </w:p>
        </w:tc>
        <w:tc>
          <w:tcPr>
            <w:tcW w:w="20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 и члены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323F94" w:rsidRPr="00323F94" w:rsidTr="00F70B44">
        <w:trPr>
          <w:gridAfter w:val="2"/>
          <w:wAfter w:w="2646" w:type="dxa"/>
        </w:trPr>
        <w:tc>
          <w:tcPr>
            <w:tcW w:w="9345" w:type="dxa"/>
            <w:gridSpan w:val="4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</w:tr>
      <w:tr w:rsidR="00323F94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Консультирование по запросу несовершеннолетних и законных представителей по вопросам, связанным с адаптацией, учебным процессом, психологической и социальной безопасностью обучающегося</w:t>
            </w:r>
          </w:p>
        </w:tc>
        <w:tc>
          <w:tcPr>
            <w:tcW w:w="1323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в.теч.года</w:t>
            </w:r>
            <w:proofErr w:type="spellEnd"/>
          </w:p>
        </w:tc>
        <w:tc>
          <w:tcPr>
            <w:tcW w:w="20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3F9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 и члены </w:t>
            </w:r>
            <w:proofErr w:type="spellStart"/>
            <w:r w:rsidRPr="00323F94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323F94" w:rsidRPr="00323F94" w:rsidTr="00D455BB">
        <w:trPr>
          <w:gridAfter w:val="2"/>
          <w:wAfter w:w="2646" w:type="dxa"/>
        </w:trPr>
        <w:tc>
          <w:tcPr>
            <w:tcW w:w="700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3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1" w:type="dxa"/>
          </w:tcPr>
          <w:p w:rsidR="00323F94" w:rsidRPr="00323F94" w:rsidRDefault="00323F94" w:rsidP="00323F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3531F" w:rsidRPr="00323F94" w:rsidRDefault="0043531F" w:rsidP="000F1902">
      <w:pPr>
        <w:rPr>
          <w:rFonts w:ascii="Times New Roman" w:hAnsi="Times New Roman" w:cs="Times New Roman"/>
          <w:sz w:val="26"/>
          <w:szCs w:val="26"/>
        </w:rPr>
      </w:pPr>
    </w:p>
    <w:sectPr w:rsidR="0043531F" w:rsidRPr="00323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08"/>
    <w:rsid w:val="000A1652"/>
    <w:rsid w:val="000F1902"/>
    <w:rsid w:val="00323F94"/>
    <w:rsid w:val="0043531F"/>
    <w:rsid w:val="00706C45"/>
    <w:rsid w:val="00D455BB"/>
    <w:rsid w:val="00E13E08"/>
    <w:rsid w:val="00FD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63C2"/>
  <w15:chartTrackingRefBased/>
  <w15:docId w15:val="{2F624983-A881-4AF7-A635-AB014968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9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2023-11-02T19:16:00Z</dcterms:created>
  <dcterms:modified xsi:type="dcterms:W3CDTF">2023-11-05T16:28:00Z</dcterms:modified>
</cp:coreProperties>
</file>